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79DE57B" w14:textId="1A681E16" w:rsidR="004C5C6B" w:rsidRPr="004C5C6B" w:rsidRDefault="00A55A6E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M.R. Cattani</w:t>
      </w:r>
    </w:p>
    <w:p w14:paraId="20FC56FE" w14:textId="6F2CD3E2" w:rsidR="00757611" w:rsidRPr="00FD4EE3" w:rsidRDefault="00A55A6E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Le regole del gioco. Seconda edizione – Diritto ed Economia dello sport</w:t>
      </w:r>
    </w:p>
    <w:p w14:paraId="0BA21695" w14:textId="2EE65737" w:rsidR="00757611" w:rsidRPr="00FD4EE3" w:rsidRDefault="004C5C6B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Paramond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Sanoma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C60134" w:rsidRPr="00FD4EE3">
        <w:rPr>
          <w:rFonts w:asciiTheme="majorHAnsi" w:hAnsiTheme="majorHAnsi" w:cstheme="majorHAns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1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27"/>
      </w:tblGrid>
      <w:tr w:rsidR="000866DC" w:rsidRPr="00FD4EE3" w14:paraId="21334735" w14:textId="77777777" w:rsidTr="003A39DB">
        <w:trPr>
          <w:trHeight w:val="227"/>
        </w:trPr>
        <w:tc>
          <w:tcPr>
            <w:tcW w:w="4962" w:type="dxa"/>
          </w:tcPr>
          <w:p w14:paraId="18F5DD08" w14:textId="7E96ACAD" w:rsidR="000866DC" w:rsidRPr="00FD4EE3" w:rsidRDefault="003A39DB" w:rsidP="00FD4EE3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1" w:name="_Hlk63684124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Le regole del gioco. Seconda edizione – Secondo biennio</w:t>
            </w:r>
          </w:p>
        </w:tc>
        <w:tc>
          <w:tcPr>
            <w:tcW w:w="5227" w:type="dxa"/>
          </w:tcPr>
          <w:p w14:paraId="2B2D3BBF" w14:textId="703261D2" w:rsidR="000866DC" w:rsidRPr="00F77E3C" w:rsidRDefault="00F77E3C" w:rsidP="000866DC">
            <w:pPr>
              <w:pStyle w:val="Titolo3"/>
              <w:shd w:val="clear" w:color="auto" w:fill="FFFFFF"/>
              <w:spacing w:before="0" w:beforeAutospacing="0" w:after="75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F77E3C">
              <w:rPr>
                <w:rFonts w:asciiTheme="majorHAnsi" w:hAnsiTheme="majorHAnsi" w:cstheme="majorHAnsi"/>
                <w:sz w:val="22"/>
                <w:szCs w:val="22"/>
              </w:rPr>
              <w:t xml:space="preserve">Le regole del gioco. Seconda edizione –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Quinto anno</w:t>
            </w:r>
          </w:p>
        </w:tc>
      </w:tr>
      <w:tr w:rsidR="000866DC" w:rsidRPr="00FD4EE3" w14:paraId="3ECE2155" w14:textId="77777777" w:rsidTr="003A39DB">
        <w:trPr>
          <w:trHeight w:val="1300"/>
        </w:trPr>
        <w:tc>
          <w:tcPr>
            <w:tcW w:w="4962" w:type="dxa"/>
          </w:tcPr>
          <w:p w14:paraId="3A7DBFEE" w14:textId="77777777" w:rsidR="003D0470" w:rsidRPr="003D0470" w:rsidRDefault="003A39DB" w:rsidP="003D0470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A39D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MyApp + Libro digitale + Libro digitale liquido + KmZero </w:t>
            </w:r>
          </w:p>
          <w:p w14:paraId="7993899C" w14:textId="0BA0FFB0" w:rsidR="003A39DB" w:rsidRPr="003A39DB" w:rsidRDefault="003A39DB" w:rsidP="003D0470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A39D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608</w:t>
            </w:r>
          </w:p>
          <w:p w14:paraId="72ACD60F" w14:textId="2FCFB2B5" w:rsidR="003A39DB" w:rsidRPr="003A39DB" w:rsidRDefault="003A39DB" w:rsidP="003D0470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A39D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9788861604391</w:t>
            </w:r>
          </w:p>
          <w:p w14:paraId="43C4C3E5" w14:textId="4D08E23F" w:rsidR="000866DC" w:rsidRPr="003D0470" w:rsidRDefault="003A39DB" w:rsidP="003D0470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A39D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35,00€</w:t>
            </w:r>
          </w:p>
        </w:tc>
        <w:tc>
          <w:tcPr>
            <w:tcW w:w="5227" w:type="dxa"/>
          </w:tcPr>
          <w:p w14:paraId="72399036" w14:textId="77777777" w:rsidR="003D0470" w:rsidRPr="003D0470" w:rsidRDefault="003D0470" w:rsidP="003D0470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D0470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MyApp + Libro digitale + Libro digitale liquido + KmZero </w:t>
            </w:r>
          </w:p>
          <w:p w14:paraId="6AAFDB7B" w14:textId="0538E1C2" w:rsidR="003D0470" w:rsidRPr="003D0470" w:rsidRDefault="003D0470" w:rsidP="003D0470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D0470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416</w:t>
            </w:r>
          </w:p>
          <w:p w14:paraId="1C5C8E66" w14:textId="7615B0C6" w:rsidR="003D0470" w:rsidRPr="003D0470" w:rsidRDefault="003D0470" w:rsidP="003D0470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D0470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9788861604414</w:t>
            </w:r>
          </w:p>
          <w:p w14:paraId="76143333" w14:textId="6A79F284" w:rsidR="000866DC" w:rsidRPr="003D0470" w:rsidRDefault="003D0470" w:rsidP="003D0470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D0470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25,00€</w:t>
            </w:r>
          </w:p>
        </w:tc>
      </w:tr>
      <w:bookmarkEnd w:id="1"/>
    </w:tbl>
    <w:p w14:paraId="1CE9244A" w14:textId="38B4D70A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721F955" w14:textId="58A78DA6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Oltre il corso cartaceo, è disponibile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QRcode presenti nei libri.</w:t>
      </w:r>
    </w:p>
    <w:p w14:paraId="3D66275E" w14:textId="13010855" w:rsidR="00757611" w:rsidRPr="00FD4EE3" w:rsidRDefault="00757611" w:rsidP="00FD4EE3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40977C5B" w14:textId="2B839315" w:rsidR="009540E3" w:rsidRPr="00D50753" w:rsidRDefault="00D50753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D5075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Il corso, destinato ai </w:t>
      </w:r>
      <w:r w:rsidRPr="00D50753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licei sportivi</w:t>
      </w:r>
      <w:r w:rsidRPr="00D5075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 è costituito da due volumi, che comprendono una sezione di </w:t>
      </w:r>
      <w:r w:rsidRPr="00D50753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Diritto</w:t>
      </w:r>
      <w:r w:rsidRPr="00D5075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e una di </w:t>
      </w:r>
      <w:r w:rsidRPr="00D50753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Economia</w:t>
      </w:r>
      <w:r w:rsidRPr="00D5075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. Numerosi </w:t>
      </w:r>
      <w:r w:rsidRPr="00D50753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Temi sport</w:t>
      </w:r>
      <w:r w:rsidRPr="00D5075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consentono di focalizzare l’attenzione sui risvolti e le specificità sportive degli argomenti trattati nella parte generale.</w:t>
      </w:r>
    </w:p>
    <w:p w14:paraId="072DC020" w14:textId="77777777" w:rsidR="00D50753" w:rsidRPr="009540E3" w:rsidRDefault="00D50753" w:rsidP="00FD4EE3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14:paraId="5DE85F0A" w14:textId="5AB1CB6F" w:rsidR="00DB17CB" w:rsidRPr="001C33A6" w:rsidRDefault="00757611" w:rsidP="001C33A6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C33A6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18AFB659" w14:textId="77777777" w:rsidR="001C33A6" w:rsidRPr="001C33A6" w:rsidRDefault="001C33A6" w:rsidP="001C33A6">
      <w:pPr>
        <w:numPr>
          <w:ilvl w:val="0"/>
          <w:numId w:val="6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1C33A6">
        <w:rPr>
          <w:rFonts w:asciiTheme="majorHAnsi" w:hAnsiTheme="majorHAnsi" w:cstheme="majorHAnsi"/>
          <w:color w:val="333333"/>
          <w:sz w:val="22"/>
          <w:szCs w:val="22"/>
        </w:rPr>
        <w:t>I contenuti giuridici ed economici sono </w:t>
      </w:r>
      <w:r w:rsidRPr="001C33A6">
        <w:rPr>
          <w:rFonts w:asciiTheme="majorHAnsi" w:hAnsiTheme="majorHAnsi" w:cstheme="majorHAnsi"/>
          <w:b/>
          <w:bCs/>
          <w:color w:val="333333"/>
          <w:sz w:val="22"/>
          <w:szCs w:val="22"/>
        </w:rPr>
        <w:t>aggiornati</w:t>
      </w:r>
      <w:r w:rsidRPr="001C33A6">
        <w:rPr>
          <w:rFonts w:asciiTheme="majorHAnsi" w:hAnsiTheme="majorHAnsi" w:cstheme="majorHAnsi"/>
          <w:color w:val="333333"/>
          <w:sz w:val="22"/>
          <w:szCs w:val="22"/>
        </w:rPr>
        <w:t> in base alle ultime disposizioni normative e ai dati statistici più recenti, ad esempio la </w:t>
      </w:r>
      <w:r w:rsidRPr="001C33A6">
        <w:rPr>
          <w:rFonts w:asciiTheme="majorHAnsi" w:hAnsiTheme="majorHAnsi" w:cstheme="majorHAnsi"/>
          <w:b/>
          <w:bCs/>
          <w:color w:val="333333"/>
          <w:sz w:val="22"/>
          <w:szCs w:val="22"/>
        </w:rPr>
        <w:t>Riforma dello sport</w:t>
      </w:r>
      <w:r w:rsidRPr="001C33A6">
        <w:rPr>
          <w:rFonts w:asciiTheme="majorHAnsi" w:hAnsiTheme="majorHAnsi" w:cstheme="majorHAnsi"/>
          <w:color w:val="333333"/>
          <w:sz w:val="22"/>
          <w:szCs w:val="22"/>
        </w:rPr>
        <w:t> e i suoi decreti attuativi.</w:t>
      </w:r>
    </w:p>
    <w:p w14:paraId="27F33526" w14:textId="77777777" w:rsidR="001C33A6" w:rsidRPr="001C33A6" w:rsidRDefault="001C33A6" w:rsidP="001C33A6">
      <w:pPr>
        <w:numPr>
          <w:ilvl w:val="0"/>
          <w:numId w:val="6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1C33A6">
        <w:rPr>
          <w:rFonts w:asciiTheme="majorHAnsi" w:hAnsiTheme="majorHAnsi" w:cstheme="majorHAnsi"/>
          <w:color w:val="333333"/>
          <w:sz w:val="22"/>
          <w:szCs w:val="22"/>
        </w:rPr>
        <w:t>I Temi di </w:t>
      </w:r>
      <w:r w:rsidRPr="001C33A6">
        <w:rPr>
          <w:rFonts w:asciiTheme="majorHAnsi" w:hAnsiTheme="majorHAnsi" w:cstheme="majorHAnsi"/>
          <w:b/>
          <w:bCs/>
          <w:color w:val="333333"/>
          <w:sz w:val="22"/>
          <w:szCs w:val="22"/>
        </w:rPr>
        <w:t>Diritto e sport</w:t>
      </w:r>
      <w:r w:rsidRPr="001C33A6">
        <w:rPr>
          <w:rFonts w:asciiTheme="majorHAnsi" w:hAnsiTheme="majorHAnsi" w:cstheme="majorHAnsi"/>
          <w:color w:val="333333"/>
          <w:sz w:val="22"/>
          <w:szCs w:val="22"/>
        </w:rPr>
        <w:t> ed </w:t>
      </w:r>
      <w:r w:rsidRPr="001C33A6">
        <w:rPr>
          <w:rFonts w:asciiTheme="majorHAnsi" w:hAnsiTheme="majorHAnsi" w:cstheme="majorHAnsi"/>
          <w:b/>
          <w:bCs/>
          <w:color w:val="333333"/>
          <w:sz w:val="22"/>
          <w:szCs w:val="22"/>
        </w:rPr>
        <w:t>Economia e sport</w:t>
      </w:r>
      <w:r w:rsidRPr="001C33A6">
        <w:rPr>
          <w:rFonts w:asciiTheme="majorHAnsi" w:hAnsiTheme="majorHAnsi" w:cstheme="majorHAnsi"/>
          <w:color w:val="333333"/>
          <w:sz w:val="22"/>
          <w:szCs w:val="22"/>
        </w:rPr>
        <w:t> consentono di focalizzare l’attenzione sui risvolti e le specificità sportive degli argomenti trattati nella parte generale di diritto e di economia.</w:t>
      </w:r>
    </w:p>
    <w:p w14:paraId="384AAADA" w14:textId="77777777" w:rsidR="001C33A6" w:rsidRPr="001C33A6" w:rsidRDefault="001C33A6" w:rsidP="001C33A6">
      <w:pPr>
        <w:numPr>
          <w:ilvl w:val="0"/>
          <w:numId w:val="6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1C33A6">
        <w:rPr>
          <w:rFonts w:asciiTheme="majorHAnsi" w:hAnsiTheme="majorHAnsi" w:cstheme="majorHAnsi"/>
          <w:color w:val="333333"/>
          <w:sz w:val="22"/>
          <w:szCs w:val="22"/>
        </w:rPr>
        <w:t>Un percorso di </w:t>
      </w:r>
      <w:r w:rsidRPr="001C33A6">
        <w:rPr>
          <w:rFonts w:asciiTheme="majorHAnsi" w:hAnsiTheme="majorHAnsi" w:cstheme="majorHAnsi"/>
          <w:b/>
          <w:bCs/>
          <w:color w:val="333333"/>
          <w:sz w:val="22"/>
          <w:szCs w:val="22"/>
        </w:rPr>
        <w:t>Educazione civica</w:t>
      </w:r>
      <w:r w:rsidRPr="001C33A6">
        <w:rPr>
          <w:rFonts w:asciiTheme="majorHAnsi" w:hAnsiTheme="majorHAnsi" w:cstheme="majorHAnsi"/>
          <w:color w:val="333333"/>
          <w:sz w:val="22"/>
          <w:szCs w:val="22"/>
        </w:rPr>
        <w:t> si sviluppa lungo il testo e in pagine dedicate, affrontando argomenti di educazione ambientale, digitale, finanziaria e mettendo in evidenza i riferimenti ai </w:t>
      </w:r>
      <w:r w:rsidRPr="001C33A6">
        <w:rPr>
          <w:rFonts w:asciiTheme="majorHAnsi" w:hAnsiTheme="majorHAnsi" w:cstheme="majorHAnsi"/>
          <w:b/>
          <w:bCs/>
          <w:color w:val="333333"/>
          <w:sz w:val="22"/>
          <w:szCs w:val="22"/>
        </w:rPr>
        <w:t>Global Goals</w:t>
      </w:r>
      <w:r w:rsidRPr="001C33A6">
        <w:rPr>
          <w:rFonts w:asciiTheme="majorHAnsi" w:hAnsiTheme="majorHAnsi" w:cstheme="majorHAnsi"/>
          <w:color w:val="333333"/>
          <w:sz w:val="22"/>
          <w:szCs w:val="22"/>
        </w:rPr>
        <w:t> dell’Agenda ONU 2030.</w:t>
      </w:r>
    </w:p>
    <w:p w14:paraId="238941F1" w14:textId="77777777" w:rsidR="001C33A6" w:rsidRPr="001C33A6" w:rsidRDefault="001C33A6" w:rsidP="001C33A6">
      <w:pPr>
        <w:numPr>
          <w:ilvl w:val="0"/>
          <w:numId w:val="6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1C33A6">
        <w:rPr>
          <w:rFonts w:asciiTheme="majorHAnsi" w:hAnsiTheme="majorHAnsi" w:cstheme="majorHAnsi"/>
          <w:color w:val="333333"/>
          <w:sz w:val="22"/>
          <w:szCs w:val="22"/>
        </w:rPr>
        <w:t>Specifiche rubriche favoriscono l’acquisizione da parte dello studente di fondamentali competenze trasversali (</w:t>
      </w:r>
      <w:r w:rsidRPr="001C33A6">
        <w:rPr>
          <w:rFonts w:asciiTheme="majorHAnsi" w:hAnsiTheme="majorHAnsi" w:cstheme="majorHAnsi"/>
          <w:b/>
          <w:bCs/>
          <w:color w:val="333333"/>
          <w:sz w:val="22"/>
          <w:szCs w:val="22"/>
        </w:rPr>
        <w:t>Life skills</w:t>
      </w:r>
      <w:r w:rsidRPr="001C33A6">
        <w:rPr>
          <w:rFonts w:asciiTheme="majorHAnsi" w:hAnsiTheme="majorHAnsi" w:cstheme="majorHAnsi"/>
          <w:color w:val="333333"/>
          <w:sz w:val="22"/>
          <w:szCs w:val="22"/>
        </w:rPr>
        <w:t xml:space="preserve">): competenza digitale, comunicazione efficace, empatia, gestione delle emozioni, lavoro cooperativo, pensiero critico, </w:t>
      </w:r>
      <w:r w:rsidRPr="001C33A6">
        <w:rPr>
          <w:rFonts w:asciiTheme="majorHAnsi" w:hAnsiTheme="majorHAnsi" w:cstheme="majorHAnsi"/>
          <w:i/>
          <w:iCs/>
          <w:color w:val="333333"/>
          <w:sz w:val="22"/>
          <w:szCs w:val="22"/>
        </w:rPr>
        <w:t>problem solving</w:t>
      </w:r>
      <w:r w:rsidRPr="001C33A6">
        <w:rPr>
          <w:rFonts w:asciiTheme="majorHAnsi" w:hAnsiTheme="majorHAnsi" w:cstheme="majorHAnsi"/>
          <w:color w:val="333333"/>
          <w:sz w:val="22"/>
          <w:szCs w:val="22"/>
        </w:rPr>
        <w:t>, relazioni efficaci.</w:t>
      </w:r>
    </w:p>
    <w:p w14:paraId="63B37EBC" w14:textId="77777777" w:rsidR="001C33A6" w:rsidRPr="001C33A6" w:rsidRDefault="001C33A6" w:rsidP="001C33A6">
      <w:pPr>
        <w:numPr>
          <w:ilvl w:val="0"/>
          <w:numId w:val="6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1C33A6">
        <w:rPr>
          <w:rFonts w:asciiTheme="majorHAnsi" w:hAnsiTheme="majorHAnsi" w:cstheme="majorHAnsi"/>
          <w:b/>
          <w:bCs/>
          <w:color w:val="333333"/>
          <w:sz w:val="22"/>
          <w:szCs w:val="22"/>
        </w:rPr>
        <w:t>Apparato esercitativo ricco e graduale</w:t>
      </w:r>
      <w:r w:rsidRPr="001C33A6">
        <w:rPr>
          <w:rFonts w:asciiTheme="majorHAnsi" w:hAnsiTheme="majorHAnsi" w:cstheme="majorHAnsi"/>
          <w:color w:val="333333"/>
          <w:sz w:val="22"/>
          <w:szCs w:val="22"/>
        </w:rPr>
        <w:t>:</w:t>
      </w:r>
      <w:r w:rsidRPr="001C33A6">
        <w:rPr>
          <w:rFonts w:asciiTheme="majorHAnsi" w:hAnsiTheme="majorHAnsi" w:cstheme="majorHAnsi"/>
          <w:color w:val="333333"/>
          <w:sz w:val="22"/>
          <w:szCs w:val="22"/>
        </w:rPr>
        <w:br/>
        <w:t>- l’attività </w:t>
      </w:r>
      <w:r w:rsidRPr="001C33A6">
        <w:rPr>
          <w:rFonts w:asciiTheme="majorHAnsi" w:hAnsiTheme="majorHAnsi" w:cstheme="majorHAnsi"/>
          <w:b/>
          <w:bCs/>
          <w:color w:val="333333"/>
          <w:sz w:val="22"/>
          <w:szCs w:val="22"/>
        </w:rPr>
        <w:t>Le domande chiave</w:t>
      </w:r>
      <w:r w:rsidRPr="001C33A6">
        <w:rPr>
          <w:rFonts w:asciiTheme="majorHAnsi" w:hAnsiTheme="majorHAnsi" w:cstheme="majorHAnsi"/>
          <w:color w:val="333333"/>
          <w:sz w:val="22"/>
          <w:szCs w:val="22"/>
        </w:rPr>
        <w:t> (con audio </w:t>
      </w:r>
      <w:r w:rsidRPr="001C33A6">
        <w:rPr>
          <w:rFonts w:asciiTheme="majorHAnsi" w:hAnsiTheme="majorHAnsi" w:cstheme="majorHAnsi"/>
          <w:b/>
          <w:bCs/>
          <w:color w:val="333333"/>
          <w:sz w:val="22"/>
          <w:szCs w:val="22"/>
        </w:rPr>
        <w:t>Interrogazione simulata</w:t>
      </w:r>
      <w:r w:rsidRPr="001C33A6">
        <w:rPr>
          <w:rFonts w:asciiTheme="majorHAnsi" w:hAnsiTheme="majorHAnsi" w:cstheme="majorHAnsi"/>
          <w:color w:val="333333"/>
          <w:sz w:val="22"/>
          <w:szCs w:val="22"/>
        </w:rPr>
        <w:t>) consente di preparare le interrogazioni;</w:t>
      </w:r>
      <w:r w:rsidRPr="001C33A6">
        <w:rPr>
          <w:rFonts w:asciiTheme="majorHAnsi" w:hAnsiTheme="majorHAnsi" w:cstheme="majorHAnsi"/>
          <w:color w:val="333333"/>
          <w:sz w:val="22"/>
          <w:szCs w:val="22"/>
        </w:rPr>
        <w:br/>
        <w:t>- la sezione </w:t>
      </w:r>
      <w:r w:rsidRPr="001C33A6">
        <w:rPr>
          <w:rFonts w:asciiTheme="majorHAnsi" w:hAnsiTheme="majorHAnsi" w:cstheme="majorHAnsi"/>
          <w:b/>
          <w:bCs/>
          <w:color w:val="333333"/>
          <w:sz w:val="22"/>
          <w:szCs w:val="22"/>
        </w:rPr>
        <w:t>Trattazione di argomenti</w:t>
      </w:r>
      <w:r w:rsidRPr="001C33A6">
        <w:rPr>
          <w:rFonts w:asciiTheme="majorHAnsi" w:hAnsiTheme="majorHAnsi" w:cstheme="majorHAnsi"/>
          <w:color w:val="333333"/>
          <w:sz w:val="22"/>
          <w:szCs w:val="22"/>
        </w:rPr>
        <w:t> sollecita a produrre elaborati in forma scritta o multimediale, anche come preparazione alle prove d’esame.</w:t>
      </w:r>
    </w:p>
    <w:p w14:paraId="78AF9537" w14:textId="558419D4" w:rsidR="003615DB" w:rsidRPr="00FD4EE3" w:rsidRDefault="003615DB" w:rsidP="00FD4EE3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60241DDA" w14:textId="6A4704FF" w:rsidR="00757611" w:rsidRPr="00FD4EE3" w:rsidRDefault="00757611" w:rsidP="00FD4EE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84CDA">
        <w:rPr>
          <w:rFonts w:asciiTheme="majorHAnsi" w:hAnsiTheme="majorHAnsi" w:cstheme="majorHAnsi"/>
          <w:b/>
          <w:bCs/>
          <w:sz w:val="22"/>
          <w:szCs w:val="22"/>
        </w:rPr>
        <w:t xml:space="preserve">Per la </w:t>
      </w:r>
      <w:r w:rsidR="00184CDA" w:rsidRPr="00184CDA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Pr="00184CDA">
        <w:rPr>
          <w:rFonts w:asciiTheme="majorHAnsi" w:hAnsiTheme="majorHAnsi" w:cstheme="majorHAnsi"/>
          <w:b/>
          <w:bCs/>
          <w:sz w:val="22"/>
          <w:szCs w:val="22"/>
        </w:rPr>
        <w:t xml:space="preserve">idattica </w:t>
      </w:r>
      <w:r w:rsidR="00184CDA" w:rsidRPr="00184CDA">
        <w:rPr>
          <w:rFonts w:asciiTheme="majorHAnsi" w:hAnsiTheme="majorHAnsi" w:cstheme="majorHAnsi"/>
          <w:b/>
          <w:bCs/>
          <w:sz w:val="22"/>
          <w:szCs w:val="22"/>
        </w:rPr>
        <w:t xml:space="preserve">con il digitale </w:t>
      </w:r>
    </w:p>
    <w:p w14:paraId="0282F02F" w14:textId="29200589" w:rsidR="00566077" w:rsidRPr="00566077" w:rsidRDefault="00566077" w:rsidP="00566077">
      <w:pPr>
        <w:numPr>
          <w:ilvl w:val="0"/>
          <w:numId w:val="5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566077">
        <w:rPr>
          <w:rFonts w:asciiTheme="majorHAnsi" w:hAnsiTheme="majorHAnsi" w:cstheme="majorHAnsi"/>
          <w:b/>
          <w:bCs/>
          <w:color w:val="333333"/>
          <w:sz w:val="22"/>
          <w:szCs w:val="22"/>
        </w:rPr>
        <w:t>Libro digitale</w:t>
      </w:r>
      <w:r w:rsidRPr="00566077">
        <w:rPr>
          <w:rFonts w:asciiTheme="majorHAnsi" w:hAnsiTheme="majorHAnsi" w:cstheme="majorHAnsi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l'inserimento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integrativi.</w:t>
      </w:r>
    </w:p>
    <w:p w14:paraId="227AA026" w14:textId="77777777" w:rsidR="00EB6133" w:rsidRPr="00EB6133" w:rsidRDefault="00EB6133" w:rsidP="00566077">
      <w:pPr>
        <w:numPr>
          <w:ilvl w:val="0"/>
          <w:numId w:val="5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EB6133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Libro digitale liquido</w:t>
      </w:r>
      <w:r w:rsidRPr="00EB613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: la versione digitale del libro che si adatta a qualsiasi dispositivo, per docente e studente, disponibile online e offline. Il libro digitale liquido permette di:</w:t>
      </w:r>
      <w:r w:rsidRPr="00EB6133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EB613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- inserire note e segnalibri;</w:t>
      </w:r>
      <w:r w:rsidRPr="00EB6133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EB613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- studiare e ripassare scegliendo carattere e sfondo preferiti;</w:t>
      </w:r>
      <w:r w:rsidRPr="00EB6133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EB613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- accedere alla modalità di lettura automatica e ai materiali multimediali integrativi.</w:t>
      </w:r>
    </w:p>
    <w:p w14:paraId="7444E555" w14:textId="635A83AE" w:rsidR="00566077" w:rsidRPr="00566077" w:rsidRDefault="00566077" w:rsidP="00566077">
      <w:pPr>
        <w:numPr>
          <w:ilvl w:val="0"/>
          <w:numId w:val="5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566077">
        <w:rPr>
          <w:rFonts w:asciiTheme="majorHAnsi" w:hAnsiTheme="majorHAnsi" w:cstheme="majorHAnsi"/>
          <w:b/>
          <w:bCs/>
          <w:color w:val="333333"/>
          <w:sz w:val="22"/>
          <w:szCs w:val="22"/>
        </w:rPr>
        <w:t>MyApp</w:t>
      </w:r>
      <w:r w:rsidRPr="00566077">
        <w:rPr>
          <w:rFonts w:asciiTheme="majorHAnsi" w:hAnsiTheme="majorHAnsi" w:cstheme="majorHAnsi"/>
          <w:color w:val="333333"/>
          <w:sz w:val="22"/>
          <w:szCs w:val="22"/>
        </w:rPr>
        <w:t xml:space="preserve">: la app per studiare e ripassare, che grazie a un sistema di QR Code presenti all’interno delle pagine del libro attiva i contenuti multimediali e le risorse digitali del libro. </w:t>
      </w:r>
    </w:p>
    <w:p w14:paraId="121ED8CF" w14:textId="666A9488" w:rsidR="00566077" w:rsidRPr="00566077" w:rsidRDefault="00566077" w:rsidP="00566077">
      <w:pPr>
        <w:numPr>
          <w:ilvl w:val="0"/>
          <w:numId w:val="5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566077">
        <w:rPr>
          <w:rFonts w:asciiTheme="majorHAnsi" w:hAnsiTheme="majorHAnsi" w:cstheme="majorHAnsi"/>
          <w:b/>
          <w:bCs/>
          <w:color w:val="333333"/>
          <w:sz w:val="22"/>
          <w:szCs w:val="22"/>
        </w:rPr>
        <w:t>Piattaforma KmZero</w:t>
      </w:r>
      <w:r w:rsidRPr="00566077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l’insegnante può:</w:t>
      </w:r>
      <w:r w:rsidRPr="00566077">
        <w:rPr>
          <w:rFonts w:asciiTheme="majorHAnsi" w:hAnsiTheme="majorHAnsi" w:cstheme="majorHAnsi"/>
          <w:color w:val="333333"/>
          <w:sz w:val="22"/>
          <w:szCs w:val="22"/>
        </w:rPr>
        <w:br/>
        <w:t>- costruire la propria lezione e le proprie verifiche personalizzate;</w:t>
      </w:r>
      <w:r w:rsidRPr="00566077">
        <w:rPr>
          <w:rFonts w:asciiTheme="majorHAnsi" w:hAnsiTheme="majorHAnsi" w:cstheme="majorHAnsi"/>
          <w:color w:val="333333"/>
          <w:sz w:val="22"/>
          <w:szCs w:val="22"/>
        </w:rPr>
        <w:br/>
        <w:t>- assegnare attività didattiche attraverso </w:t>
      </w:r>
      <w:r w:rsidRPr="00566077">
        <w:rPr>
          <w:rFonts w:asciiTheme="majorHAnsi" w:hAnsiTheme="majorHAnsi" w:cstheme="majorHAnsi"/>
          <w:b/>
          <w:bCs/>
          <w:color w:val="333333"/>
          <w:sz w:val="22"/>
          <w:szCs w:val="22"/>
        </w:rPr>
        <w:t>Google Classroom™</w:t>
      </w:r>
      <w:r w:rsidRPr="00566077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566077">
        <w:rPr>
          <w:rFonts w:asciiTheme="majorHAnsi" w:hAnsiTheme="majorHAnsi" w:cstheme="majorHAnsi"/>
          <w:b/>
          <w:bCs/>
          <w:color w:val="333333"/>
          <w:sz w:val="22"/>
          <w:szCs w:val="22"/>
        </w:rPr>
        <w:t>Microsoft Teams®</w:t>
      </w:r>
      <w:r w:rsidRPr="00566077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566077">
        <w:rPr>
          <w:rFonts w:asciiTheme="majorHAnsi" w:hAnsiTheme="majorHAnsi" w:cstheme="majorHAnsi"/>
          <w:b/>
          <w:bCs/>
          <w:color w:val="333333"/>
          <w:sz w:val="22"/>
          <w:szCs w:val="22"/>
        </w:rPr>
        <w:t>Classe virtuale</w:t>
      </w:r>
      <w:r w:rsidRPr="00566077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566077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accedere alla guida del libro in adozione, a verifiche pronte per l’uso, a una selezione di contenuti di formazione Learning Academy. </w:t>
      </w:r>
    </w:p>
    <w:p w14:paraId="3B7337D8" w14:textId="28E9D284" w:rsidR="00EA7FC3" w:rsidRPr="0052114E" w:rsidRDefault="00566077" w:rsidP="006E2063">
      <w:pPr>
        <w:numPr>
          <w:ilvl w:val="0"/>
          <w:numId w:val="5"/>
        </w:numPr>
        <w:shd w:val="clear" w:color="auto" w:fill="FFFFFF"/>
        <w:ind w:left="714" w:hanging="357"/>
        <w:rPr>
          <w:rFonts w:asciiTheme="majorHAnsi" w:hAnsiTheme="majorHAnsi" w:cstheme="majorHAnsi"/>
          <w:sz w:val="22"/>
          <w:szCs w:val="22"/>
        </w:rPr>
      </w:pPr>
      <w:r w:rsidRPr="0052114E">
        <w:rPr>
          <w:rFonts w:asciiTheme="majorHAnsi" w:hAnsiTheme="majorHAnsi" w:cstheme="majorHAnsi"/>
          <w:b/>
          <w:bCs/>
          <w:color w:val="333333"/>
          <w:sz w:val="22"/>
          <w:szCs w:val="22"/>
        </w:rPr>
        <w:t>My Social Reading with Betwyll</w:t>
      </w:r>
      <w:r w:rsidRPr="0052114E">
        <w:rPr>
          <w:rFonts w:asciiTheme="majorHAnsi" w:hAnsiTheme="majorHAnsi" w:cstheme="majorHAnsi"/>
          <w:color w:val="333333"/>
          <w:sz w:val="22"/>
          <w:szCs w:val="22"/>
        </w:rPr>
        <w:t>:</w:t>
      </w:r>
      <w:r w:rsidR="0052114E" w:rsidRPr="0052114E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il corso è abbinato al progetto </w:t>
      </w:r>
      <w:r w:rsidR="0052114E" w:rsidRPr="0052114E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My Social Reading with Betwyll</w:t>
      </w:r>
      <w:r w:rsidR="0052114E" w:rsidRPr="0052114E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che permette a docenti e studenti di leggere un testo online, commentarlo e discuterne secondo le dinamiche tipiche dei social network. Tramite l’app gratuita lo smartphone si trasforma in uno strumento di apprendimento, per esercitare competenze strategiche di lettura, scrittura e cittadinanza digitale. Oltre ai percorsi di lettura pubblici, è disponibile per chi adotta una ricca biblioteca di percorsi privati da fruire in autonomia con la propria classe.</w:t>
      </w:r>
      <w:r w:rsidR="0052114E" w:rsidRPr="0052114E">
        <w:rPr>
          <w:rFonts w:ascii="Open Sans" w:hAnsi="Open Sans" w:cs="Open Sans"/>
          <w:color w:val="333333"/>
          <w:sz w:val="21"/>
          <w:szCs w:val="21"/>
        </w:rPr>
        <w:br/>
      </w:r>
    </w:p>
    <w:sectPr w:rsidR="00EA7FC3" w:rsidRPr="0052114E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BD0FCA"/>
    <w:multiLevelType w:val="multilevel"/>
    <w:tmpl w:val="C802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03000484">
    <w:abstractNumId w:val="3"/>
  </w:num>
  <w:num w:numId="2" w16cid:durableId="104278298">
    <w:abstractNumId w:val="1"/>
  </w:num>
  <w:num w:numId="3" w16cid:durableId="1690716346">
    <w:abstractNumId w:val="4"/>
  </w:num>
  <w:num w:numId="4" w16cid:durableId="282731266">
    <w:abstractNumId w:val="2"/>
  </w:num>
  <w:num w:numId="5" w16cid:durableId="917176332">
    <w:abstractNumId w:val="0"/>
  </w:num>
  <w:num w:numId="6" w16cid:durableId="6790454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53187"/>
    <w:rsid w:val="000866DC"/>
    <w:rsid w:val="0008672D"/>
    <w:rsid w:val="001464EF"/>
    <w:rsid w:val="00184CDA"/>
    <w:rsid w:val="001C33A6"/>
    <w:rsid w:val="00290443"/>
    <w:rsid w:val="002C7DF4"/>
    <w:rsid w:val="00317939"/>
    <w:rsid w:val="00355405"/>
    <w:rsid w:val="003615DB"/>
    <w:rsid w:val="003907C8"/>
    <w:rsid w:val="003A39DB"/>
    <w:rsid w:val="003D0470"/>
    <w:rsid w:val="0047421B"/>
    <w:rsid w:val="004C5C6B"/>
    <w:rsid w:val="00501DF4"/>
    <w:rsid w:val="0052114E"/>
    <w:rsid w:val="00566077"/>
    <w:rsid w:val="005A336F"/>
    <w:rsid w:val="00603F1D"/>
    <w:rsid w:val="00611416"/>
    <w:rsid w:val="006C11BD"/>
    <w:rsid w:val="006E13B5"/>
    <w:rsid w:val="00757611"/>
    <w:rsid w:val="007B4C9C"/>
    <w:rsid w:val="007F3EA0"/>
    <w:rsid w:val="0081092A"/>
    <w:rsid w:val="0082135E"/>
    <w:rsid w:val="00833CE4"/>
    <w:rsid w:val="00864C56"/>
    <w:rsid w:val="009108E4"/>
    <w:rsid w:val="009540E3"/>
    <w:rsid w:val="009E0DF2"/>
    <w:rsid w:val="00A55A6E"/>
    <w:rsid w:val="00AC3E57"/>
    <w:rsid w:val="00AD730B"/>
    <w:rsid w:val="00B27764"/>
    <w:rsid w:val="00BD658B"/>
    <w:rsid w:val="00C60134"/>
    <w:rsid w:val="00D05CA3"/>
    <w:rsid w:val="00D50753"/>
    <w:rsid w:val="00D67CB7"/>
    <w:rsid w:val="00D7741F"/>
    <w:rsid w:val="00DB17CB"/>
    <w:rsid w:val="00E17189"/>
    <w:rsid w:val="00E8774B"/>
    <w:rsid w:val="00EA7FC3"/>
    <w:rsid w:val="00EB6133"/>
    <w:rsid w:val="00F13E5D"/>
    <w:rsid w:val="00F55DC7"/>
    <w:rsid w:val="00F77E3C"/>
    <w:rsid w:val="00FB4798"/>
    <w:rsid w:val="00FD4EE3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4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93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9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8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3721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Cera</cp:lastModifiedBy>
  <cp:revision>45</cp:revision>
  <dcterms:created xsi:type="dcterms:W3CDTF">2022-02-02T18:14:00Z</dcterms:created>
  <dcterms:modified xsi:type="dcterms:W3CDTF">2023-02-16T10:49:00Z</dcterms:modified>
</cp:coreProperties>
</file>